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ptli7kpbzg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Medical Services Information – Selamat Hospital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e4hlir5rno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Specialist Services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Cardiology (Heart and Blood Vessels Specialist)</w:t>
        <w:br w:type="textWrapping"/>
      </w:r>
      <w:r w:rsidDel="00000000" w:rsidR="00000000" w:rsidRPr="00000000">
        <w:rPr>
          <w:rtl w:val="0"/>
        </w:rPr>
        <w:t xml:space="preserve"> Selamat Hospital provides comprehensive cardiology services with an experienced team of heart specialists. Our services include: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Cardiology Consultation</w:t>
      </w:r>
      <w:r w:rsidDel="00000000" w:rsidR="00000000" w:rsidRPr="00000000">
        <w:rPr>
          <w:rtl w:val="0"/>
        </w:rPr>
        <w:t xml:space="preserve">: Thorough examination for chest pain, shortness of breath, palpitations, and arrhythmia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Electrocardiography (ECG)</w:t>
      </w:r>
      <w:r w:rsidDel="00000000" w:rsidR="00000000" w:rsidRPr="00000000">
        <w:rPr>
          <w:rtl w:val="0"/>
        </w:rPr>
        <w:t xml:space="preserve">: Examining heart electrical activity to detect rhythm and function disorders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Echocardiography</w:t>
      </w:r>
      <w:r w:rsidDel="00000000" w:rsidR="00000000" w:rsidRPr="00000000">
        <w:rPr>
          <w:rtl w:val="0"/>
        </w:rPr>
        <w:t xml:space="preserve">: Ultrasound of the heart to assess structure and function in detail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Stress Test</w:t>
      </w:r>
      <w:r w:rsidDel="00000000" w:rsidR="00000000" w:rsidRPr="00000000">
        <w:rPr>
          <w:rtl w:val="0"/>
        </w:rPr>
        <w:t xml:space="preserve">: Exercise test to evaluate heart function during activity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Cardiac Catheterization</w:t>
      </w:r>
      <w:r w:rsidDel="00000000" w:rsidR="00000000" w:rsidRPr="00000000">
        <w:rPr>
          <w:rtl w:val="0"/>
        </w:rPr>
        <w:t xml:space="preserve">: Diagnostic and therapeutic procedure to assess coronary arteries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Coronary Stent Placement</w:t>
      </w:r>
      <w:r w:rsidDel="00000000" w:rsidR="00000000" w:rsidRPr="00000000">
        <w:rPr>
          <w:rtl w:val="0"/>
        </w:rPr>
        <w:t xml:space="preserve">: Minimally invasive procedure to open blocked coronary arteries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Pacemaker Implantation</w:t>
      </w:r>
      <w:r w:rsidDel="00000000" w:rsidR="00000000" w:rsidRPr="00000000">
        <w:rPr>
          <w:rtl w:val="0"/>
        </w:rPr>
        <w:t xml:space="preserve">: For patients with arrhythmias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Hours</w:t>
      </w:r>
      <w:r w:rsidDel="00000000" w:rsidR="00000000" w:rsidRPr="00000000">
        <w:rPr>
          <w:rtl w:val="0"/>
        </w:rPr>
        <w:t xml:space="preserve">: Monday–Friday 08:00–16:00, Saturday 08:00–12:00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15 Selamat Hospital branches across Indonesia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Pulmonology (Lung Specialist)</w:t>
        <w:br w:type="textWrapping"/>
      </w:r>
      <w:r w:rsidDel="00000000" w:rsidR="00000000" w:rsidRPr="00000000">
        <w:rPr>
          <w:rtl w:val="0"/>
        </w:rPr>
        <w:t xml:space="preserve"> Our pulmonology services treat various lung and respiratory diseases with modern facilities and experienced medical staff.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Pulmonology Consultation</w:t>
      </w:r>
      <w:r w:rsidDel="00000000" w:rsidR="00000000" w:rsidRPr="00000000">
        <w:rPr>
          <w:rtl w:val="0"/>
        </w:rPr>
        <w:t xml:space="preserve">: For chronic cough, shortness of breath, chest pain, and respiratory issues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Spirometry</w:t>
      </w:r>
      <w:r w:rsidDel="00000000" w:rsidR="00000000" w:rsidRPr="00000000">
        <w:rPr>
          <w:rtl w:val="0"/>
        </w:rPr>
        <w:t xml:space="preserve">: Lung function test to measure capacity and performance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Bronchoscopy</w:t>
      </w:r>
      <w:r w:rsidDel="00000000" w:rsidR="00000000" w:rsidRPr="00000000">
        <w:rPr>
          <w:rtl w:val="0"/>
        </w:rPr>
        <w:t xml:space="preserve">: Examination of the airways using a fiber optic camera for accurate diagnosis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Tuberculin Test</w:t>
      </w:r>
      <w:r w:rsidDel="00000000" w:rsidR="00000000" w:rsidRPr="00000000">
        <w:rPr>
          <w:rtl w:val="0"/>
        </w:rPr>
        <w:t xml:space="preserve">: For tuberculosis infection detection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Sleep Study</w:t>
      </w:r>
      <w:r w:rsidDel="00000000" w:rsidR="00000000" w:rsidRPr="00000000">
        <w:rPr>
          <w:rtl w:val="0"/>
        </w:rPr>
        <w:t xml:space="preserve">: For sleep disorders such as sleep apnea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Chest Physiotherapy</w:t>
      </w:r>
      <w:r w:rsidDel="00000000" w:rsidR="00000000" w:rsidRPr="00000000">
        <w:rPr>
          <w:rtl w:val="0"/>
        </w:rPr>
        <w:t xml:space="preserve">: Helps clear mucus and improve lung function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Asthma Management</w:t>
      </w:r>
      <w:r w:rsidDel="00000000" w:rsidR="00000000" w:rsidRPr="00000000">
        <w:rPr>
          <w:rtl w:val="0"/>
        </w:rPr>
        <w:t xml:space="preserve">: Comprehensive asthma control and care program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Oxygen Therapy</w:t>
      </w:r>
      <w:r w:rsidDel="00000000" w:rsidR="00000000" w:rsidRPr="00000000">
        <w:rPr>
          <w:rtl w:val="0"/>
        </w:rPr>
        <w:t xml:space="preserve">: For chronic respiratory conditions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Hours</w:t>
      </w:r>
      <w:r w:rsidDel="00000000" w:rsidR="00000000" w:rsidRPr="00000000">
        <w:rPr>
          <w:rtl w:val="0"/>
        </w:rPr>
        <w:t xml:space="preserve">: Monday–Friday 08:00–16:00, Saturday 08:00–12:00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18 Selamat Hospital branches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Ophthalmology (Eye Specialist)</w:t>
        <w:br w:type="textWrapping"/>
      </w:r>
      <w:r w:rsidDel="00000000" w:rsidR="00000000" w:rsidRPr="00000000">
        <w:rPr>
          <w:rtl w:val="0"/>
        </w:rPr>
        <w:t xml:space="preserve"> Selamat Hospital provides complete eye care services with advanced technology to protect your eye health.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Comprehensive Eye Examination</w:t>
      </w:r>
      <w:r w:rsidDel="00000000" w:rsidR="00000000" w:rsidRPr="00000000">
        <w:rPr>
          <w:rtl w:val="0"/>
        </w:rPr>
        <w:t xml:space="preserve">: Includes refraction, eye pressure, and retinal health checks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Cataract Surgery</w:t>
      </w:r>
      <w:r w:rsidDel="00000000" w:rsidR="00000000" w:rsidRPr="00000000">
        <w:rPr>
          <w:rtl w:val="0"/>
        </w:rPr>
        <w:t xml:space="preserve">: Using the latest phacoemulsification technology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Glaucoma Surgery</w:t>
      </w:r>
      <w:r w:rsidDel="00000000" w:rsidR="00000000" w:rsidRPr="00000000">
        <w:rPr>
          <w:rtl w:val="0"/>
        </w:rPr>
        <w:t xml:space="preserve">: Various surgical techniques for high eye pressure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Retinal Surgery</w:t>
      </w:r>
      <w:r w:rsidDel="00000000" w:rsidR="00000000" w:rsidRPr="00000000">
        <w:rPr>
          <w:rtl w:val="0"/>
        </w:rPr>
        <w:t xml:space="preserve">: For retinal diseases such as detachment and diabetic retinopathy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LASIK</w:t>
      </w:r>
      <w:r w:rsidDel="00000000" w:rsidR="00000000" w:rsidRPr="00000000">
        <w:rPr>
          <w:rtl w:val="0"/>
        </w:rPr>
        <w:t xml:space="preserve">: Vision correction surgery to reduce dependence on glasses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Intravitreal Injection Therapy</w:t>
      </w:r>
      <w:r w:rsidDel="00000000" w:rsidR="00000000" w:rsidRPr="00000000">
        <w:rPr>
          <w:rtl w:val="0"/>
        </w:rPr>
        <w:t xml:space="preserve">: For macular disease and diabetic retinopathy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Children’s Eye Examination</w:t>
      </w:r>
      <w:r w:rsidDel="00000000" w:rsidR="00000000" w:rsidRPr="00000000">
        <w:rPr>
          <w:rtl w:val="0"/>
        </w:rPr>
        <w:t xml:space="preserve">: Early detection of vision disorders in children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Oculoplastic Surgery</w:t>
      </w:r>
      <w:r w:rsidDel="00000000" w:rsidR="00000000" w:rsidRPr="00000000">
        <w:rPr>
          <w:rtl w:val="0"/>
        </w:rPr>
        <w:t xml:space="preserve">: For eyelid and tear duct abnormalities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Hours</w:t>
      </w:r>
      <w:r w:rsidDel="00000000" w:rsidR="00000000" w:rsidRPr="00000000">
        <w:rPr>
          <w:rtl w:val="0"/>
        </w:rPr>
        <w:t xml:space="preserve">: Monday–Friday 08:00–17:00, Saturday 08:00–14:00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12 Selamat Hospital branches with eye surgery facilities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y4e6ymgzqr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Screening and Vaccination Programs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Health Screening Program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Executive Medical Check-Up</w:t>
      </w:r>
      <w:r w:rsidDel="00000000" w:rsidR="00000000" w:rsidRPr="00000000">
        <w:rPr>
          <w:rtl w:val="0"/>
        </w:rPr>
        <w:t xml:space="preserve"> – A comprehensive health package for early disease detection: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physical examination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blood lab test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Heart check-up (ECG, Echocardiography)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Lung check-up (Chest X-ray, Spirometry)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abdominal ultrasound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Eye and ear examination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Specialist consultation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Heart Screening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ECG and Echocardiography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Cholesterol and lipid profile test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24-hour blood pressure monitoring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Stress test if indicated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Cancer Screening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Mammography (breast cancer detection)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 smear (cervical cancer detection)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Colonoscopy (colon cancer detection)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Tumor markers for various cancers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Diabetes Screening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Fasting and 2-hour postprandial blood sugar test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HbA1c for long-term diabetes control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Kidney and eye function tests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Vaccination Program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 Vaccination</w:t>
      </w:r>
      <w:r w:rsidDel="00000000" w:rsidR="00000000" w:rsidRPr="00000000">
        <w:rPr>
          <w:rtl w:val="0"/>
        </w:rPr>
        <w:t xml:space="preserve">: Influenza, Hepatitis A &amp; B, Tetanus-Diphtheria (Td), Pneumococcal, HPV, Shingles, Meningitis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Child Vaccination</w:t>
      </w:r>
      <w:r w:rsidDel="00000000" w:rsidR="00000000" w:rsidRPr="00000000">
        <w:rPr>
          <w:rtl w:val="0"/>
        </w:rPr>
        <w:t xml:space="preserve">: Complete basic immunization (per IDAI schedule), additional vaccines (rotavirus, pneumococcal, influenza), catch-up immunization, pediatric vaccination consultation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Travel Vaccination</w:t>
      </w:r>
      <w:r w:rsidDel="00000000" w:rsidR="00000000" w:rsidRPr="00000000">
        <w:rPr>
          <w:rtl w:val="0"/>
        </w:rPr>
        <w:t xml:space="preserve">: Yellow Fever, Japanese Encephalitis, Typhoid, Rabies, travel medicine consultation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 &amp; Hours</w:t>
      </w:r>
      <w:r w:rsidDel="00000000" w:rsidR="00000000" w:rsidRPr="00000000">
        <w:rPr>
          <w:rtl w:val="0"/>
        </w:rPr>
        <w:t xml:space="preserve">: Available at all Selamat Hospital branches, Monday–Saturday 08:00–16:00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ugivvnzsz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General Medical Procedures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Endoscopy</w:t>
        <w:br w:type="textWrapping"/>
      </w:r>
      <w:r w:rsidDel="00000000" w:rsidR="00000000" w:rsidRPr="00000000">
        <w:rPr>
          <w:rtl w:val="0"/>
        </w:rPr>
        <w:t xml:space="preserve"> Internal organ examination using a fiber optic camera for accurate diagnosis and therapy.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Gastroscopy</w:t>
      </w:r>
      <w:r w:rsidDel="00000000" w:rsidR="00000000" w:rsidRPr="00000000">
        <w:rPr>
          <w:rtl w:val="0"/>
        </w:rPr>
        <w:t xml:space="preserve">: For stomach and duodenum (ulcer, gastritis, cancer)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Colonoscopy</w:t>
      </w:r>
      <w:r w:rsidDel="00000000" w:rsidR="00000000" w:rsidRPr="00000000">
        <w:rPr>
          <w:rtl w:val="0"/>
        </w:rPr>
        <w:t xml:space="preserve">: For large intestine (polyps, colitis, colorectal cancer)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Bronchoscopy</w:t>
      </w:r>
      <w:r w:rsidDel="00000000" w:rsidR="00000000" w:rsidRPr="00000000">
        <w:rPr>
          <w:rtl w:val="0"/>
        </w:rPr>
        <w:t xml:space="preserve">: For lung disease diagnosis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Cystoscopy</w:t>
      </w:r>
      <w:r w:rsidDel="00000000" w:rsidR="00000000" w:rsidRPr="00000000">
        <w:rPr>
          <w:rtl w:val="0"/>
        </w:rPr>
        <w:t xml:space="preserve">: For bladder and urinary tract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Preparation: fasting 8–12 hours, consultation, full blood test, medical consent.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Facilities</w:t>
      </w:r>
      <w:r w:rsidDel="00000000" w:rsidR="00000000" w:rsidRPr="00000000">
        <w:rPr>
          <w:rtl w:val="0"/>
        </w:rPr>
        <w:t xml:space="preserve">: Modern endoscopy rooms, experienced medical team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Duration</w:t>
      </w:r>
      <w:r w:rsidDel="00000000" w:rsidR="00000000" w:rsidRPr="00000000">
        <w:rPr>
          <w:rtl w:val="0"/>
        </w:rPr>
        <w:t xml:space="preserve">: 15–45 minutes depending on procedure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10 Selamat Hospital branches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Magnetic Resonance Imaging (MRI)</w:t>
        <w:br w:type="textWrapping"/>
      </w:r>
      <w:r w:rsidDel="00000000" w:rsidR="00000000" w:rsidRPr="00000000">
        <w:rPr>
          <w:rtl w:val="0"/>
        </w:rPr>
        <w:t xml:space="preserve"> Imaging test using magnetic fields and radio waves for detailed organ and tissue images.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Types</w:t>
      </w:r>
      <w:r w:rsidDel="00000000" w:rsidR="00000000" w:rsidRPr="00000000">
        <w:rPr>
          <w:rtl w:val="0"/>
        </w:rPr>
        <w:t xml:space="preserve">: Brain, Spine, Cardiac, Abdominal, Musculoskeletal MRI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Preparation</w:t>
      </w:r>
      <w:r w:rsidDel="00000000" w:rsidR="00000000" w:rsidRPr="00000000">
        <w:rPr>
          <w:rtl w:val="0"/>
        </w:rPr>
        <w:t xml:space="preserve">: Remove metal objects, change into hospital attire, fasting 4–6 hours (for contrast MRI), consult if metal implants or claustrophobia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Advantages</w:t>
      </w:r>
      <w:r w:rsidDel="00000000" w:rsidR="00000000" w:rsidRPr="00000000">
        <w:rPr>
          <w:rtl w:val="0"/>
        </w:rPr>
        <w:t xml:space="preserve">: 1.5 Tesla MRI machines, experienced radiology team, results in 2–4 hours, patient comfort with spacious design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Duration</w:t>
      </w:r>
      <w:r w:rsidDel="00000000" w:rsidR="00000000" w:rsidRPr="00000000">
        <w:rPr>
          <w:rtl w:val="0"/>
        </w:rPr>
        <w:t xml:space="preserve">: 30–60 minutes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8 branches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Hemodialysis (Kidney Dialysis)</w:t>
        <w:br w:type="textWrapping"/>
      </w:r>
      <w:r w:rsidDel="00000000" w:rsidR="00000000" w:rsidRPr="00000000">
        <w:rPr>
          <w:rtl w:val="0"/>
        </w:rPr>
        <w:t xml:space="preserve"> Renal replacement therapy for chronic or acute kidney failure using advanced dialysis machines.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Services</w:t>
      </w:r>
      <w:r w:rsidDel="00000000" w:rsidR="00000000" w:rsidRPr="00000000">
        <w:rPr>
          <w:rtl w:val="0"/>
        </w:rPr>
        <w:t xml:space="preserve">: Routine dialysis (3x/week), acute dialysis, nocturnal dialysis (night), home dialysis training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Facilities</w:t>
      </w:r>
      <w:r w:rsidDel="00000000" w:rsidR="00000000" w:rsidRPr="00000000">
        <w:rPr>
          <w:rtl w:val="0"/>
        </w:rPr>
        <w:t xml:space="preserve">: 40-bed dialysis unit, advanced machines, high-quality water treatment, 24-hour trained staff, comfortable waiting area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Preparation</w:t>
      </w:r>
      <w:r w:rsidDel="00000000" w:rsidR="00000000" w:rsidRPr="00000000">
        <w:rPr>
          <w:rtl w:val="0"/>
        </w:rPr>
        <w:t xml:space="preserve">: Routine lab tests, vascular access (fistula, graft, catheter), nephrologist consultation, medication adjustments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Hours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1: 06:00–10:00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2: 10:30–14:30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3: 15:00–19:00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4: 19:30–23:30 (selected patients)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Available at 20 branches (total 800 dialysis beds)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Patient Education Program</w:t>
      </w:r>
      <w:r w:rsidDel="00000000" w:rsidR="00000000" w:rsidRPr="00000000">
        <w:rPr>
          <w:rtl w:val="0"/>
        </w:rPr>
        <w:t xml:space="preserve">: Nutrition counseling, vascular access care, fluid/electrolyte management, support groups</w:t>
        <w:br w:type="textWrapping"/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4omld38la9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Further Information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Call Center</w:t>
      </w:r>
      <w:r w:rsidDel="00000000" w:rsidR="00000000" w:rsidRPr="00000000">
        <w:rPr>
          <w:rtl w:val="0"/>
        </w:rPr>
        <w:t xml:space="preserve">: 1500-SELAMAT (1500-735262)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www.selamathospital.co.id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App</w:t>
      </w:r>
      <w:r w:rsidDel="00000000" w:rsidR="00000000" w:rsidRPr="00000000">
        <w:rPr>
          <w:rtl w:val="0"/>
        </w:rPr>
        <w:t xml:space="preserve">: Selamat Hospital (App Store &amp; Google Play)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info@selamathospital.co.id</w:t>
        <w:br w:type="textWrapping"/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Service Hours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Monday–Friday: 08:00–20:00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Saturday: 08:00–16:00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Sunday: 08:00–12:00 (limited services)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Unit</w:t>
      </w:r>
      <w:r w:rsidDel="00000000" w:rsidR="00000000" w:rsidRPr="00000000">
        <w:rPr>
          <w:rtl w:val="0"/>
        </w:rPr>
        <w:t xml:space="preserve">: 24/7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Selamat Hospital – Serving Wholeheartedly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elamathospital.co.id/" TargetMode="External"/><Relationship Id="rId7" Type="http://schemas.openxmlformats.org/officeDocument/2006/relationships/hyperlink" Target="http://www.selamathospital.c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